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D73" w:rsidRPr="00B97D73" w:rsidRDefault="00B97D73" w:rsidP="00B97D73">
      <w:pPr>
        <w:jc w:val="right"/>
        <w:rPr>
          <w:b/>
        </w:rPr>
      </w:pPr>
      <w:r w:rsidRPr="00D20A12">
        <w:rPr>
          <w:b/>
        </w:rPr>
        <w:t>Grupo “F”</w:t>
      </w:r>
    </w:p>
    <w:p w:rsidR="00B97D73" w:rsidRDefault="00B97D73" w:rsidP="00076AEC">
      <w:pPr>
        <w:jc w:val="center"/>
      </w:pPr>
      <w:r>
        <w:t>TAREA 2</w:t>
      </w:r>
    </w:p>
    <w:p w:rsidR="00B97D73" w:rsidRDefault="00B97D73" w:rsidP="00B97D73">
      <w:pPr>
        <w:spacing w:line="276" w:lineRule="auto"/>
        <w:jc w:val="left"/>
        <w:rPr>
          <w:lang w:val="en-US"/>
        </w:rPr>
      </w:pPr>
      <w:r w:rsidRPr="00F150A8">
        <w:t xml:space="preserve">Como grupo, con tu equipo, discute la dinámica que encuentras en la sección de “RECURSOS” que se llama “Dilema de Arabia”. </w:t>
      </w:r>
    </w:p>
    <w:p w:rsidR="00B97D73" w:rsidRPr="00B97D73" w:rsidRDefault="00B97D73" w:rsidP="00B97D73">
      <w:pPr>
        <w:spacing w:line="276" w:lineRule="auto"/>
        <w:jc w:val="left"/>
        <w:rPr>
          <w:lang w:val="en-US"/>
        </w:rPr>
      </w:pPr>
    </w:p>
    <w:p w:rsidR="00432CD0" w:rsidRPr="00076AEC" w:rsidRDefault="009B0145" w:rsidP="00076AEC">
      <w:pPr>
        <w:jc w:val="center"/>
        <w:rPr>
          <w:b/>
        </w:rPr>
      </w:pPr>
      <w:r w:rsidRPr="00076AEC">
        <w:rPr>
          <w:b/>
        </w:rPr>
        <w:t>Dilema de Arabia</w:t>
      </w:r>
    </w:p>
    <w:p w:rsidR="009B0145" w:rsidRDefault="00792854" w:rsidP="00316DB2">
      <w:pPr>
        <w:spacing w:line="480" w:lineRule="auto"/>
      </w:pPr>
      <w:r>
        <w:t>Como grupo, después de un análisis individual de la situación que se nos plantea en este ejercicio, lo que consensamos</w:t>
      </w:r>
      <w:r w:rsidR="0063720C">
        <w:t xml:space="preserve"> entre todo y a la conclusión a la que llegamos, es que no aceptaríamos dar ese tipo de sobornos para aceptar una licitación de una obra, aunque el negocio resultaría muy productivo y obtendríamos ganancias mas grandes a los 20,000 usd, hay situaciones donde prevalecen los valores que trae uno desde el hogar.</w:t>
      </w:r>
    </w:p>
    <w:p w:rsidR="0063720C" w:rsidRDefault="0063720C" w:rsidP="00316DB2">
      <w:pPr>
        <w:spacing w:line="480" w:lineRule="auto"/>
      </w:pPr>
      <w:r>
        <w:tab/>
        <w:t>Creemos que el dinero obtenido de una manera honrada, aunque el trabajo si se haría de esta manera la forma de obtener la licitación no es de la mejor manera, ya que esto se podría prestar a problemas legales serios en otro país. Independientemente de los problemas legales, si este tipo de acciones se llegan a saber, uno como empresa se desprestigia y mas que podría trascender a niveles internacionales, con los problemas legales también se sobrevienen demasiados gastos que podrían se</w:t>
      </w:r>
      <w:r w:rsidR="00316DB2">
        <w:t>r</w:t>
      </w:r>
      <w:r>
        <w:t xml:space="preserve"> super</w:t>
      </w:r>
      <w:r w:rsidR="00316DB2">
        <w:t>iores a las ganancias recibidas, por lo que no tendría caso trabajar para disolver posibles problemas.</w:t>
      </w:r>
    </w:p>
    <w:p w:rsidR="0063720C" w:rsidRPr="00076AEC" w:rsidRDefault="00076AEC" w:rsidP="00316DB2">
      <w:pPr>
        <w:spacing w:line="480" w:lineRule="auto"/>
      </w:pPr>
      <w:r>
        <w:tab/>
        <w:t xml:space="preserve">En conclusión podemos decir que como grupo tenemos una fuerte convicción a realizar trabajos honestos y bien merecidos, sobreponemos nuestros principios y valores a nuestra posible ambición o deseos de ser obtener mayores </w:t>
      </w:r>
      <w:r>
        <w:lastRenderedPageBreak/>
        <w:t>ganancias. Ya que creemos que el trabajo</w:t>
      </w:r>
      <w:r w:rsidR="00316DB2">
        <w:t xml:space="preserve"> honesto es la base para crear una buena reputación para cualquier empresa.</w:t>
      </w:r>
      <w:r>
        <w:t xml:space="preserve"> </w:t>
      </w:r>
    </w:p>
    <w:sectPr w:rsidR="0063720C" w:rsidRPr="00076AEC" w:rsidSect="00432CD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3718A2"/>
    <w:multiLevelType w:val="hybridMultilevel"/>
    <w:tmpl w:val="88A0C9D2"/>
    <w:lvl w:ilvl="0" w:tplc="F5D22C10">
      <w:start w:val="1"/>
      <w:numFmt w:val="bullet"/>
      <w:lvlText w:val="•"/>
      <w:lvlJc w:val="left"/>
      <w:pPr>
        <w:tabs>
          <w:tab w:val="num" w:pos="720"/>
        </w:tabs>
        <w:ind w:left="720" w:hanging="360"/>
      </w:pPr>
      <w:rPr>
        <w:rFonts w:ascii="Times New Roman" w:hAnsi="Times New Roman" w:hint="default"/>
      </w:rPr>
    </w:lvl>
    <w:lvl w:ilvl="1" w:tplc="DE7E2E68" w:tentative="1">
      <w:start w:val="1"/>
      <w:numFmt w:val="bullet"/>
      <w:lvlText w:val="•"/>
      <w:lvlJc w:val="left"/>
      <w:pPr>
        <w:tabs>
          <w:tab w:val="num" w:pos="1440"/>
        </w:tabs>
        <w:ind w:left="1440" w:hanging="360"/>
      </w:pPr>
      <w:rPr>
        <w:rFonts w:ascii="Times New Roman" w:hAnsi="Times New Roman" w:hint="default"/>
      </w:rPr>
    </w:lvl>
    <w:lvl w:ilvl="2" w:tplc="A39C2D24" w:tentative="1">
      <w:start w:val="1"/>
      <w:numFmt w:val="bullet"/>
      <w:lvlText w:val="•"/>
      <w:lvlJc w:val="left"/>
      <w:pPr>
        <w:tabs>
          <w:tab w:val="num" w:pos="2160"/>
        </w:tabs>
        <w:ind w:left="2160" w:hanging="360"/>
      </w:pPr>
      <w:rPr>
        <w:rFonts w:ascii="Times New Roman" w:hAnsi="Times New Roman" w:hint="default"/>
      </w:rPr>
    </w:lvl>
    <w:lvl w:ilvl="3" w:tplc="350EE102" w:tentative="1">
      <w:start w:val="1"/>
      <w:numFmt w:val="bullet"/>
      <w:lvlText w:val="•"/>
      <w:lvlJc w:val="left"/>
      <w:pPr>
        <w:tabs>
          <w:tab w:val="num" w:pos="2880"/>
        </w:tabs>
        <w:ind w:left="2880" w:hanging="360"/>
      </w:pPr>
      <w:rPr>
        <w:rFonts w:ascii="Times New Roman" w:hAnsi="Times New Roman" w:hint="default"/>
      </w:rPr>
    </w:lvl>
    <w:lvl w:ilvl="4" w:tplc="A9AA4972" w:tentative="1">
      <w:start w:val="1"/>
      <w:numFmt w:val="bullet"/>
      <w:lvlText w:val="•"/>
      <w:lvlJc w:val="left"/>
      <w:pPr>
        <w:tabs>
          <w:tab w:val="num" w:pos="3600"/>
        </w:tabs>
        <w:ind w:left="3600" w:hanging="360"/>
      </w:pPr>
      <w:rPr>
        <w:rFonts w:ascii="Times New Roman" w:hAnsi="Times New Roman" w:hint="default"/>
      </w:rPr>
    </w:lvl>
    <w:lvl w:ilvl="5" w:tplc="ED04726C" w:tentative="1">
      <w:start w:val="1"/>
      <w:numFmt w:val="bullet"/>
      <w:lvlText w:val="•"/>
      <w:lvlJc w:val="left"/>
      <w:pPr>
        <w:tabs>
          <w:tab w:val="num" w:pos="4320"/>
        </w:tabs>
        <w:ind w:left="4320" w:hanging="360"/>
      </w:pPr>
      <w:rPr>
        <w:rFonts w:ascii="Times New Roman" w:hAnsi="Times New Roman" w:hint="default"/>
      </w:rPr>
    </w:lvl>
    <w:lvl w:ilvl="6" w:tplc="2BD05862" w:tentative="1">
      <w:start w:val="1"/>
      <w:numFmt w:val="bullet"/>
      <w:lvlText w:val="•"/>
      <w:lvlJc w:val="left"/>
      <w:pPr>
        <w:tabs>
          <w:tab w:val="num" w:pos="5040"/>
        </w:tabs>
        <w:ind w:left="5040" w:hanging="360"/>
      </w:pPr>
      <w:rPr>
        <w:rFonts w:ascii="Times New Roman" w:hAnsi="Times New Roman" w:hint="default"/>
      </w:rPr>
    </w:lvl>
    <w:lvl w:ilvl="7" w:tplc="19C60364" w:tentative="1">
      <w:start w:val="1"/>
      <w:numFmt w:val="bullet"/>
      <w:lvlText w:val="•"/>
      <w:lvlJc w:val="left"/>
      <w:pPr>
        <w:tabs>
          <w:tab w:val="num" w:pos="5760"/>
        </w:tabs>
        <w:ind w:left="5760" w:hanging="360"/>
      </w:pPr>
      <w:rPr>
        <w:rFonts w:ascii="Times New Roman" w:hAnsi="Times New Roman" w:hint="default"/>
      </w:rPr>
    </w:lvl>
    <w:lvl w:ilvl="8" w:tplc="7BD0638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9B0145"/>
    <w:rsid w:val="00006C9C"/>
    <w:rsid w:val="00076AEC"/>
    <w:rsid w:val="00316DB2"/>
    <w:rsid w:val="00432CD0"/>
    <w:rsid w:val="0051468D"/>
    <w:rsid w:val="0063720C"/>
    <w:rsid w:val="006517F2"/>
    <w:rsid w:val="006530C6"/>
    <w:rsid w:val="00792854"/>
    <w:rsid w:val="009B0145"/>
    <w:rsid w:val="00B97D73"/>
    <w:rsid w:val="00CC36E0"/>
    <w:rsid w:val="00E27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AEC"/>
    <w:pPr>
      <w:jc w:val="both"/>
    </w:pPr>
    <w:rPr>
      <w:rFonts w:ascii="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97D7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228</Words>
  <Characters>1300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Valeriie Velpart</cp:lastModifiedBy>
  <cp:revision>3</cp:revision>
  <dcterms:created xsi:type="dcterms:W3CDTF">2013-04-22T19:06:00Z</dcterms:created>
  <dcterms:modified xsi:type="dcterms:W3CDTF">2013-04-22T20:26:00Z</dcterms:modified>
</cp:coreProperties>
</file>