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55" w:rsidRPr="00EC2B55" w:rsidRDefault="00EC2B55" w:rsidP="00EC2B55">
      <w:pPr>
        <w:jc w:val="right"/>
        <w:rPr>
          <w:rFonts w:ascii="Arial" w:hAnsi="Arial" w:cs="Arial"/>
          <w:b/>
          <w:lang w:val="es-MX"/>
        </w:rPr>
      </w:pPr>
      <w:r w:rsidRPr="00D20A12">
        <w:rPr>
          <w:rFonts w:ascii="Arial" w:hAnsi="Arial" w:cs="Arial"/>
          <w:b/>
          <w:lang w:val="es-MX"/>
        </w:rPr>
        <w:t>Grupo “F”</w:t>
      </w:r>
    </w:p>
    <w:p w:rsidR="00EC2B55" w:rsidRDefault="00EC2B55" w:rsidP="00EC2B55">
      <w:pPr>
        <w:jc w:val="center"/>
        <w:rPr>
          <w:rFonts w:ascii="Arial" w:hAnsi="Arial" w:cs="Arial"/>
        </w:rPr>
      </w:pPr>
    </w:p>
    <w:p w:rsidR="002707BC" w:rsidRDefault="00EC2B55" w:rsidP="00EC2B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TAREA 3</w:t>
      </w:r>
    </w:p>
    <w:p w:rsidR="00EC2B55" w:rsidRDefault="00EC2B55" w:rsidP="00EC2B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Capitulo 5 </w:t>
      </w:r>
    </w:p>
    <w:p w:rsidR="00EC2B55" w:rsidRDefault="00EC2B55" w:rsidP="00EC2B55">
      <w:pPr>
        <w:jc w:val="center"/>
        <w:rPr>
          <w:rFonts w:ascii="Arial" w:hAnsi="Arial" w:cs="Arial"/>
        </w:rPr>
      </w:pPr>
    </w:p>
    <w:p w:rsidR="00EC2B55" w:rsidRPr="00EC2B55" w:rsidRDefault="00EC2B55" w:rsidP="00EC2B55">
      <w:pPr>
        <w:spacing w:after="200" w:line="360" w:lineRule="auto"/>
        <w:rPr>
          <w:u w:val="single"/>
          <w:lang w:val="en-US"/>
        </w:rPr>
      </w:pPr>
      <w:r w:rsidRPr="00EC2B55">
        <w:rPr>
          <w:rFonts w:ascii="Arial" w:hAnsi="Arial" w:cs="Arial"/>
          <w:u w:val="single"/>
          <w:lang w:val="es-MX"/>
        </w:rPr>
        <w:t>Analizar, de acuerdo a lo visto en el capítulo, el caso de la empresa con la que están trabajando</w:t>
      </w:r>
      <w:r w:rsidRPr="00EC2B55">
        <w:rPr>
          <w:u w:val="single"/>
          <w:lang w:val="es-MX"/>
        </w:rPr>
        <w:t>.</w:t>
      </w:r>
    </w:p>
    <w:p w:rsidR="00EC2B55" w:rsidRDefault="002C587A" w:rsidP="00EC2B55">
      <w:pPr>
        <w:spacing w:line="360" w:lineRule="auto"/>
        <w:jc w:val="both"/>
        <w:rPr>
          <w:rFonts w:ascii="Arial" w:hAnsi="Arial" w:cs="Arial"/>
        </w:rPr>
      </w:pPr>
      <w:r w:rsidRPr="00EC2B55">
        <w:rPr>
          <w:rFonts w:ascii="Arial" w:hAnsi="Arial" w:cs="Arial"/>
        </w:rPr>
        <w:t>El problema que tiene la empresa “italian coffe” es el uso de teléfonos celulares en horas de trabajo, ya sea haciendo llamadas,  enviando mensajes o haciendo cualquier otro tipo de actividades.</w:t>
      </w:r>
    </w:p>
    <w:p w:rsidR="00EC2B55" w:rsidRDefault="00EC2B55" w:rsidP="00EC2B55">
      <w:pPr>
        <w:spacing w:line="360" w:lineRule="auto"/>
        <w:jc w:val="both"/>
        <w:rPr>
          <w:rFonts w:ascii="Arial" w:hAnsi="Arial" w:cs="Arial"/>
        </w:rPr>
      </w:pPr>
    </w:p>
    <w:p w:rsidR="00EC2B55" w:rsidRDefault="002C587A" w:rsidP="00EC2B55">
      <w:pPr>
        <w:spacing w:line="360" w:lineRule="auto"/>
        <w:jc w:val="both"/>
        <w:rPr>
          <w:rFonts w:ascii="Arial" w:hAnsi="Arial" w:cs="Arial"/>
        </w:rPr>
      </w:pPr>
      <w:r w:rsidRPr="00EC2B55">
        <w:rPr>
          <w:rFonts w:ascii="Arial" w:hAnsi="Arial" w:cs="Arial"/>
        </w:rPr>
        <w:t>Este problema podría evitarse precisamente desde el proceso de reclutamiento, ya que desde este punto el patrón podría establecer las regulaciones necesarias para que los empleados sepan en</w:t>
      </w:r>
      <w:r w:rsidR="006745CB" w:rsidRPr="00EC2B55">
        <w:rPr>
          <w:rFonts w:ascii="Arial" w:hAnsi="Arial" w:cs="Arial"/>
        </w:rPr>
        <w:t xml:space="preserve"> que circunstancias se puede utilizar el teléfono celular  y conozcan las posibles sanciones si llegaran a no cumplir con esto.</w:t>
      </w:r>
    </w:p>
    <w:p w:rsidR="00EC2B55" w:rsidRDefault="00EC2B55" w:rsidP="00EC2B55">
      <w:pPr>
        <w:spacing w:line="360" w:lineRule="auto"/>
        <w:jc w:val="both"/>
        <w:rPr>
          <w:rFonts w:ascii="Arial" w:hAnsi="Arial" w:cs="Arial"/>
        </w:rPr>
      </w:pPr>
    </w:p>
    <w:p w:rsidR="002C587A" w:rsidRPr="00EC2B55" w:rsidRDefault="006745CB" w:rsidP="00EC2B55">
      <w:pPr>
        <w:spacing w:line="360" w:lineRule="auto"/>
        <w:jc w:val="both"/>
        <w:rPr>
          <w:rFonts w:ascii="Arial" w:hAnsi="Arial" w:cs="Arial"/>
        </w:rPr>
      </w:pPr>
      <w:r w:rsidRPr="00EC2B55">
        <w:rPr>
          <w:rFonts w:ascii="Arial" w:hAnsi="Arial" w:cs="Arial"/>
        </w:rPr>
        <w:t>De esta manera, a la hora de la contratación el empleado ya sabrá</w:t>
      </w:r>
      <w:bookmarkStart w:id="0" w:name="_GoBack"/>
      <w:bookmarkEnd w:id="0"/>
      <w:r w:rsidRPr="00EC2B55">
        <w:rPr>
          <w:rFonts w:ascii="Arial" w:hAnsi="Arial" w:cs="Arial"/>
        </w:rPr>
        <w:t xml:space="preserve"> a lo que se enfrenta y se comprometerá a cumplir con las  reglas establecidas por el patrón.</w:t>
      </w:r>
    </w:p>
    <w:sectPr w:rsidR="002C587A" w:rsidRPr="00EC2B55" w:rsidSect="00D97C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2B2C"/>
    <w:multiLevelType w:val="hybridMultilevel"/>
    <w:tmpl w:val="C95C8AF2"/>
    <w:lvl w:ilvl="0" w:tplc="FED62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5AF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0A5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2F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FC4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28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B8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C7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D6A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C587A"/>
    <w:rsid w:val="002707BC"/>
    <w:rsid w:val="002C587A"/>
    <w:rsid w:val="006745CB"/>
    <w:rsid w:val="00D86149"/>
    <w:rsid w:val="00D97CDD"/>
    <w:rsid w:val="00EC2B55"/>
    <w:rsid w:val="00FC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dahize navarrete</dc:creator>
  <cp:lastModifiedBy>Valeriie Velpart</cp:lastModifiedBy>
  <cp:revision>2</cp:revision>
  <dcterms:created xsi:type="dcterms:W3CDTF">2013-04-22T19:19:00Z</dcterms:created>
  <dcterms:modified xsi:type="dcterms:W3CDTF">2013-04-22T19:19:00Z</dcterms:modified>
</cp:coreProperties>
</file>